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433" w:rsidRDefault="00976CDB">
      <w:pPr>
        <w:rPr>
          <w:rFonts w:ascii="Times New Roman" w:hAnsi="Times New Roman" w:cs="Times New Roman"/>
        </w:rPr>
      </w:pPr>
      <w:r w:rsidRPr="00976CDB">
        <w:rPr>
          <w:rFonts w:ascii="Times New Roman" w:hAnsi="Times New Roman" w:cs="Times New Roman"/>
        </w:rPr>
        <w:t xml:space="preserve">Thomas </w:t>
      </w:r>
      <w:r>
        <w:rPr>
          <w:rFonts w:ascii="Times New Roman" w:hAnsi="Times New Roman" w:cs="Times New Roman"/>
        </w:rPr>
        <w:t xml:space="preserve">Carlyle, a British philosopher, came up with the term “hero-worship.” By this, the essayist referred to the high regard in which society holds celebrities. </w:t>
      </w:r>
      <w:r w:rsidR="00722314">
        <w:rPr>
          <w:rFonts w:ascii="Times New Roman" w:hAnsi="Times New Roman" w:cs="Times New Roman"/>
        </w:rPr>
        <w:t>In coining the term, Carlyle intend to restore the prestige that comes with the exceptional achieveme</w:t>
      </w:r>
      <w:r w:rsidR="00C55433">
        <w:rPr>
          <w:rFonts w:ascii="Times New Roman" w:hAnsi="Times New Roman" w:cs="Times New Roman"/>
        </w:rPr>
        <w:t xml:space="preserve">nts human beings are capable of. Further illustrating </w:t>
      </w:r>
      <w:r w:rsidR="00735C45">
        <w:rPr>
          <w:rFonts w:ascii="Times New Roman" w:hAnsi="Times New Roman" w:cs="Times New Roman"/>
        </w:rPr>
        <w:t>his idea, Carlyle pointed out the universal history of mankind, terming it as the outer manifestation of ideas spawn by the great minds that came before us.</w:t>
      </w:r>
      <w:r w:rsidR="00950733">
        <w:rPr>
          <w:rFonts w:ascii="Times New Roman" w:hAnsi="Times New Roman" w:cs="Times New Roman"/>
        </w:rPr>
        <w:t xml:space="preserve"> </w:t>
      </w:r>
    </w:p>
    <w:p w:rsidR="00CE1D89" w:rsidRDefault="00950733">
      <w:pPr>
        <w:rPr>
          <w:rFonts w:ascii="Times New Roman" w:hAnsi="Times New Roman" w:cs="Times New Roman"/>
        </w:rPr>
      </w:pPr>
      <w:r>
        <w:rPr>
          <w:rFonts w:ascii="Times New Roman" w:hAnsi="Times New Roman" w:cs="Times New Roman"/>
        </w:rPr>
        <w:t>Hero-worship is a prevalent concept in various spheres of society. Movies stars and music artists are viewed to be larger than life. The advent of the internet has fostered the development of this culture. With the inter</w:t>
      </w:r>
      <w:r w:rsidR="00BE0225">
        <w:rPr>
          <w:rFonts w:ascii="Times New Roman" w:hAnsi="Times New Roman" w:cs="Times New Roman"/>
        </w:rPr>
        <w:t xml:space="preserve">net broadcasting virtually every moment of our life, hero-worship has taken many forms. The culture is just as widespread in sports circles. Sports celebrities enjoy just as much hero-worship as celebrities in other spheres of society. The idolization of the sports celebrity is fueled by mass media, which supplies the coverage to perpetuate such infatuations. </w:t>
      </w:r>
      <w:r w:rsidR="00CE1D89">
        <w:rPr>
          <w:rFonts w:ascii="Times New Roman" w:hAnsi="Times New Roman" w:cs="Times New Roman"/>
        </w:rPr>
        <w:t xml:space="preserve">It is tradition to have coverage of athletes from the start to the finish of the event. Broadcasting media ensures to get an interview from the star athletes before, during, and after events. Online sites and cable news channels dedicated to sports give on-going reports about athletes that cover every aspect of their life from legal issues, to sporting deals and personal achievements. Newspapers and magazines publish stories about the stars giving intimate detail when covering the lives of sports icons. </w:t>
      </w:r>
    </w:p>
    <w:p w:rsidR="00BC22B2" w:rsidRDefault="00BC22B2">
      <w:pPr>
        <w:rPr>
          <w:rFonts w:ascii="Times New Roman" w:hAnsi="Times New Roman" w:cs="Times New Roman"/>
        </w:rPr>
      </w:pPr>
      <w:r>
        <w:rPr>
          <w:rFonts w:ascii="Times New Roman" w:hAnsi="Times New Roman" w:cs="Times New Roman"/>
        </w:rPr>
        <w:t>Hero-worship has been compared</w:t>
      </w:r>
      <w:r w:rsidR="00DD0CC8">
        <w:rPr>
          <w:rFonts w:ascii="Times New Roman" w:hAnsi="Times New Roman" w:cs="Times New Roman"/>
        </w:rPr>
        <w:t xml:space="preserve"> to idolatry as the two bring out similar character traits from the person. The idol, in this case, can be thought of </w:t>
      </w:r>
      <w:proofErr w:type="gramStart"/>
      <w:r w:rsidR="00DD0CC8">
        <w:rPr>
          <w:rFonts w:ascii="Times New Roman" w:hAnsi="Times New Roman" w:cs="Times New Roman"/>
        </w:rPr>
        <w:t>a someone</w:t>
      </w:r>
      <w:proofErr w:type="gramEnd"/>
      <w:r w:rsidR="00DD0CC8">
        <w:rPr>
          <w:rFonts w:ascii="Times New Roman" w:hAnsi="Times New Roman" w:cs="Times New Roman"/>
        </w:rPr>
        <w:t xml:space="preserve"> with the status, physical appearance, achievements, or talents to inspire admiration by a large section of the public. Idolatry that results from modelling and worshiping behaviors is known to be at its highest during the adolescent years.</w:t>
      </w:r>
      <w:r w:rsidR="00311154">
        <w:rPr>
          <w:rFonts w:ascii="Times New Roman" w:hAnsi="Times New Roman" w:cs="Times New Roman"/>
        </w:rPr>
        <w:t xml:space="preserve"> There are many forms of worship that can be observed from such individuals such as the collection of memorabilia. Mimicking the idol’s appearance or attempting to meet them are also signs of idolatry. Young fans tend to gravitate to the stars of the day, often attracted by the star’s antics at one sport or another.</w:t>
      </w:r>
    </w:p>
    <w:p w:rsidR="002F3ABE" w:rsidRDefault="00BE0225">
      <w:pPr>
        <w:rPr>
          <w:rFonts w:ascii="Times New Roman" w:hAnsi="Times New Roman" w:cs="Times New Roman"/>
        </w:rPr>
      </w:pPr>
      <w:r>
        <w:rPr>
          <w:rFonts w:ascii="Times New Roman" w:hAnsi="Times New Roman" w:cs="Times New Roman"/>
        </w:rPr>
        <w:t xml:space="preserve">A rise in popularity for sports biographies made for children is one of the clear instances showing how the </w:t>
      </w:r>
      <w:proofErr w:type="gramStart"/>
      <w:r>
        <w:rPr>
          <w:rFonts w:ascii="Times New Roman" w:hAnsi="Times New Roman" w:cs="Times New Roman"/>
        </w:rPr>
        <w:t>media</w:t>
      </w:r>
      <w:proofErr w:type="gramEnd"/>
      <w:r>
        <w:rPr>
          <w:rFonts w:ascii="Times New Roman" w:hAnsi="Times New Roman" w:cs="Times New Roman"/>
        </w:rPr>
        <w:t xml:space="preserve"> is contributing to hero-worship in sports.</w:t>
      </w:r>
      <w:r w:rsidR="00EF6608">
        <w:rPr>
          <w:rFonts w:ascii="Times New Roman" w:hAnsi="Times New Roman" w:cs="Times New Roman"/>
        </w:rPr>
        <w:t xml:space="preserve"> Research shows that sports biographies ranked as the best-sellers for children’s books. The biographies, complete with photogenic depictions of the stars, are made for children </w:t>
      </w:r>
      <w:r w:rsidR="00C323DB">
        <w:rPr>
          <w:rFonts w:ascii="Times New Roman" w:hAnsi="Times New Roman" w:cs="Times New Roman"/>
        </w:rPr>
        <w:t>between the ages of 9 and 12</w:t>
      </w:r>
      <w:r w:rsidR="002F3ABE">
        <w:rPr>
          <w:rFonts w:ascii="Times New Roman" w:hAnsi="Times New Roman" w:cs="Times New Roman"/>
        </w:rPr>
        <w:t xml:space="preserve"> cite</w:t>
      </w:r>
      <w:r w:rsidR="00C323DB">
        <w:rPr>
          <w:rFonts w:ascii="Times New Roman" w:hAnsi="Times New Roman" w:cs="Times New Roman"/>
        </w:rPr>
        <w:t xml:space="preserve">. </w:t>
      </w:r>
      <w:r w:rsidR="007302DF">
        <w:rPr>
          <w:rFonts w:ascii="Times New Roman" w:hAnsi="Times New Roman" w:cs="Times New Roman"/>
        </w:rPr>
        <w:t>Books such as these are chockful with stories that paint featured stars as heroes. Such books often give tales of triumph about the stars, who overcame different kinds of challenges to reach the echelons they find themselves.</w:t>
      </w:r>
      <w:r w:rsidR="002F3ABE">
        <w:rPr>
          <w:rFonts w:ascii="Times New Roman" w:hAnsi="Times New Roman" w:cs="Times New Roman"/>
        </w:rPr>
        <w:t xml:space="preserve"> Carrying on with the culture, major motion-picture companies have released biopics about such stars inspiring the larger-than-life status through film. </w:t>
      </w:r>
    </w:p>
    <w:p w:rsidR="002F3ABE" w:rsidRDefault="002F3ABE">
      <w:pPr>
        <w:rPr>
          <w:rFonts w:ascii="Times New Roman" w:hAnsi="Times New Roman" w:cs="Times New Roman"/>
        </w:rPr>
      </w:pPr>
      <w:r>
        <w:rPr>
          <w:rFonts w:ascii="Times New Roman" w:hAnsi="Times New Roman" w:cs="Times New Roman"/>
        </w:rPr>
        <w:t>Sport organizations and other affiliated companies benefit from the media coverage that sports icons rece</w:t>
      </w:r>
      <w:r w:rsidR="00CE1D89">
        <w:rPr>
          <w:rFonts w:ascii="Times New Roman" w:hAnsi="Times New Roman" w:cs="Times New Roman"/>
        </w:rPr>
        <w:t xml:space="preserve">ive cite. </w:t>
      </w:r>
      <w:r w:rsidR="007264E2">
        <w:rPr>
          <w:rFonts w:ascii="Times New Roman" w:hAnsi="Times New Roman" w:cs="Times New Roman"/>
        </w:rPr>
        <w:t>Both sporting and non-sporting organizations use sports celebrities to increase their presence in the market. Testimonials by sports stars are used to encourage buyers into purchasing one brand and not another cite. Messages such as these can only bear the desired results through a perfect pairing of the product and the endorser.</w:t>
      </w:r>
      <w:r w:rsidR="0088604F">
        <w:rPr>
          <w:rFonts w:ascii="Times New Roman" w:hAnsi="Times New Roman" w:cs="Times New Roman"/>
        </w:rPr>
        <w:t xml:space="preserve"> Such endorsements are done in gamut ways as they can be implicit, explicit, co-present, or imperative.</w:t>
      </w:r>
      <w:r w:rsidR="00130A91">
        <w:rPr>
          <w:rFonts w:ascii="Times New Roman" w:hAnsi="Times New Roman" w:cs="Times New Roman"/>
        </w:rPr>
        <w:t xml:space="preserve"> Advertisements such as these have become common place on cable television with all kinds of brands grabbing onto one athlete or the other for some visibility.</w:t>
      </w:r>
    </w:p>
    <w:p w:rsidR="009A59C1" w:rsidRDefault="009A59C1">
      <w:pPr>
        <w:rPr>
          <w:rFonts w:ascii="Times New Roman" w:hAnsi="Times New Roman" w:cs="Times New Roman"/>
        </w:rPr>
      </w:pPr>
      <w:r>
        <w:rPr>
          <w:rFonts w:ascii="Times New Roman" w:hAnsi="Times New Roman" w:cs="Times New Roman"/>
        </w:rPr>
        <w:t xml:space="preserve">Organizations are paying handsomely to have famous athletes associated with their brands. According to cite, athletes are raking in as much from their endorsements as their sporting contracts. Sports stars who have attained worldwide celebrity status are reported to make more from endorsements than what their sporting franchises are paying. </w:t>
      </w:r>
      <w:r w:rsidR="008C2B1E">
        <w:rPr>
          <w:rFonts w:ascii="Times New Roman" w:hAnsi="Times New Roman" w:cs="Times New Roman"/>
        </w:rPr>
        <w:t>A sports celebrity with countrywide celebrity status has the persuading power to point fans towards a product. Fans are able to generalize what attachment they have to the sports star extending it to the advertised products.</w:t>
      </w:r>
    </w:p>
    <w:p w:rsidR="0095755A" w:rsidRDefault="0095755A">
      <w:pPr>
        <w:rPr>
          <w:rFonts w:ascii="Times New Roman" w:hAnsi="Times New Roman" w:cs="Times New Roman"/>
        </w:rPr>
      </w:pPr>
      <w:r>
        <w:rPr>
          <w:rFonts w:ascii="Times New Roman" w:hAnsi="Times New Roman" w:cs="Times New Roman"/>
        </w:rPr>
        <w:lastRenderedPageBreak/>
        <w:t>As they grow up, adolescents go through life idolizing sports celebrities holding them to heroic status and placing them above all other icons cite. Such children grow up to become adults with a more fanatical attachment to the stars. While seemingly undisruptive, the infatuation with glorified sports athletes seen in children</w:t>
      </w:r>
      <w:r w:rsidR="009D54CC">
        <w:rPr>
          <w:rFonts w:ascii="Times New Roman" w:hAnsi="Times New Roman" w:cs="Times New Roman"/>
        </w:rPr>
        <w:t xml:space="preserve"> and pre-adults is considered a harbinger for an emotionally disconcerting psychopathological condition</w:t>
      </w:r>
      <w:r w:rsidR="003A031D">
        <w:rPr>
          <w:rFonts w:ascii="Times New Roman" w:hAnsi="Times New Roman" w:cs="Times New Roman"/>
        </w:rPr>
        <w:t>. Experts at cite remark that sport celebrity worship has the effect to destabilize the emotional and psychological tendencies among fans. Such individuals develop dissociated behaviors. In addition to watering down the team emphasis previously enjoyed by fans and turning it into the idolization of a single player, the condition also leads many sports fans into following the wrong role models. The obsessive adoration of sports icons can also result in the commodification of fans. Through this, organizations are able to manipulate fans pushing all kinds of products towards them while only focusing on the bottom line.</w:t>
      </w:r>
    </w:p>
    <w:p w:rsidR="003A031D" w:rsidRDefault="00432771">
      <w:pPr>
        <w:rPr>
          <w:rFonts w:ascii="Times New Roman" w:hAnsi="Times New Roman" w:cs="Times New Roman"/>
        </w:rPr>
      </w:pPr>
      <w:r>
        <w:rPr>
          <w:rFonts w:ascii="Times New Roman" w:hAnsi="Times New Roman" w:cs="Times New Roman"/>
        </w:rPr>
        <w:t xml:space="preserve">Cite reports that adolescents use what media outlets they have at their disposal to explore their future identities. Media exposure enables them to form an identity with iconic athletes. As they consume information about a </w:t>
      </w:r>
      <w:r w:rsidR="00311154">
        <w:rPr>
          <w:rFonts w:ascii="Times New Roman" w:hAnsi="Times New Roman" w:cs="Times New Roman"/>
        </w:rPr>
        <w:t>certain</w:t>
      </w:r>
      <w:r>
        <w:rPr>
          <w:rFonts w:ascii="Times New Roman" w:hAnsi="Times New Roman" w:cs="Times New Roman"/>
        </w:rPr>
        <w:t xml:space="preserve"> athlete, pre-adults develop secondary attachments with sports athletes. Identification goes hand in hand with attractiveness and likeableness. Taking this into account, it is worth noting that pre-adults use such sports celebrities in </w:t>
      </w:r>
      <w:r w:rsidR="00311154">
        <w:rPr>
          <w:rFonts w:ascii="Times New Roman" w:hAnsi="Times New Roman" w:cs="Times New Roman"/>
        </w:rPr>
        <w:t>molding</w:t>
      </w:r>
      <w:r w:rsidR="004C063C">
        <w:rPr>
          <w:rFonts w:ascii="Times New Roman" w:hAnsi="Times New Roman" w:cs="Times New Roman"/>
        </w:rPr>
        <w:t xml:space="preserve"> their own personality cite. </w:t>
      </w:r>
      <w:r w:rsidR="00023052">
        <w:rPr>
          <w:rFonts w:ascii="Times New Roman" w:hAnsi="Times New Roman" w:cs="Times New Roman"/>
        </w:rPr>
        <w:t>Traits such as pro-social behavior, unparalleled athletic ability, and physical appeal are strong aspects when it comes to identity construction.</w:t>
      </w:r>
    </w:p>
    <w:p w:rsidR="00DE6D64" w:rsidRDefault="00DE6D64">
      <w:pPr>
        <w:rPr>
          <w:rFonts w:ascii="Times New Roman" w:hAnsi="Times New Roman" w:cs="Times New Roman"/>
        </w:rPr>
      </w:pPr>
      <w:r>
        <w:rPr>
          <w:rFonts w:ascii="Times New Roman" w:hAnsi="Times New Roman" w:cs="Times New Roman"/>
        </w:rPr>
        <w:t xml:space="preserve">Interestingly, the philosopher, Sydney Hook, writes about the heroes proclaimed through history. In his book “The Hero in History,” the philosopher criticizes the notion that we should extol the role of individuals in the unfolding of events. The stance that the individual should not be a central figure in the preservation of human history speaks more to how one should live their life. </w:t>
      </w:r>
      <w:r w:rsidR="00FD4EA8">
        <w:rPr>
          <w:rFonts w:ascii="Times New Roman" w:hAnsi="Times New Roman" w:cs="Times New Roman"/>
        </w:rPr>
        <w:t>Opponents of hero-worship note that the concept is never properly assessed due to the fact that human action is seldom easy to evaluate. The main reason, we may find it had to evaluate human behavior is because it often comes from personal initiative rather than envi</w:t>
      </w:r>
      <w:r w:rsidR="00EA4993">
        <w:rPr>
          <w:rFonts w:ascii="Times New Roman" w:hAnsi="Times New Roman" w:cs="Times New Roman"/>
        </w:rPr>
        <w:t xml:space="preserve">ronmental or genetic influences cite. </w:t>
      </w:r>
    </w:p>
    <w:p w:rsidR="00EA4993" w:rsidRDefault="00EA4993">
      <w:pPr>
        <w:rPr>
          <w:rFonts w:ascii="Times New Roman" w:hAnsi="Times New Roman" w:cs="Times New Roman"/>
        </w:rPr>
      </w:pPr>
      <w:r>
        <w:rPr>
          <w:rFonts w:ascii="Times New Roman" w:hAnsi="Times New Roman" w:cs="Times New Roman"/>
        </w:rPr>
        <w:t>Scholars well-versed in moral development show that some young people are able to nurture their sense of purpose early. The glimpse into the realization of the identity comes in the form a religious vocation, career path or devotion to family. This sense of purpose results from the belief these pre-adults hold about their capabilities and prospects.</w:t>
      </w:r>
      <w:r w:rsidR="00DC1715">
        <w:rPr>
          <w:rFonts w:ascii="Times New Roman" w:hAnsi="Times New Roman" w:cs="Times New Roman"/>
        </w:rPr>
        <w:t xml:space="preserve"> </w:t>
      </w:r>
      <w:r w:rsidR="00705FCF">
        <w:rPr>
          <w:rFonts w:ascii="Times New Roman" w:hAnsi="Times New Roman" w:cs="Times New Roman"/>
        </w:rPr>
        <w:t>Even so, scores of young people are finding it hard to realize this sense of purpose.</w:t>
      </w:r>
      <w:r w:rsidR="0058051C">
        <w:rPr>
          <w:rFonts w:ascii="Times New Roman" w:hAnsi="Times New Roman" w:cs="Times New Roman"/>
        </w:rPr>
        <w:t xml:space="preserve"> Such pre-adults are prone of the cultural and social signals pointing them every which way. As a result, the individual may succumb to the pressure exerted by the social forces surrounding how people live their lives cite.</w:t>
      </w:r>
    </w:p>
    <w:p w:rsidR="00432771" w:rsidRDefault="00DA6D68">
      <w:pPr>
        <w:rPr>
          <w:rFonts w:ascii="Times New Roman" w:hAnsi="Times New Roman" w:cs="Times New Roman"/>
        </w:rPr>
      </w:pPr>
      <w:r>
        <w:rPr>
          <w:rFonts w:ascii="Times New Roman" w:hAnsi="Times New Roman" w:cs="Times New Roman"/>
        </w:rPr>
        <w:t xml:space="preserve">The Social Identity Theory (SIT), addresses human nature when it comes to perception and categorizing oneself cite. The theory delves into group dynamics demonstrating different ways in which group affiliations may play into personal behavior. </w:t>
      </w:r>
      <w:r w:rsidR="00FF3FCA">
        <w:rPr>
          <w:rFonts w:ascii="Times New Roman" w:hAnsi="Times New Roman" w:cs="Times New Roman"/>
        </w:rPr>
        <w:t xml:space="preserve">The Social Identity Theory is grounded on three tenets; (1) people related personal value to groups; (2) a person’s social identity can be positive or negative depending on the </w:t>
      </w:r>
      <w:r w:rsidR="00B56A18">
        <w:rPr>
          <w:rFonts w:ascii="Times New Roman" w:hAnsi="Times New Roman" w:cs="Times New Roman"/>
        </w:rPr>
        <w:t xml:space="preserve">subjective status attached to the social group this person is part of; (3) those not part of the group signify a reference point through which to evaluate another group. </w:t>
      </w:r>
    </w:p>
    <w:p w:rsidR="00F9465C" w:rsidRDefault="00B56A18">
      <w:pPr>
        <w:rPr>
          <w:rFonts w:ascii="Times New Roman" w:hAnsi="Times New Roman" w:cs="Times New Roman"/>
        </w:rPr>
      </w:pPr>
      <w:r>
        <w:rPr>
          <w:rFonts w:ascii="Times New Roman" w:hAnsi="Times New Roman" w:cs="Times New Roman"/>
        </w:rPr>
        <w:t>The concept of the group stipulates that all members of a group develop attitudes, behaviors, and emotions that reflect the group cite.</w:t>
      </w:r>
      <w:r w:rsidR="00C937BA">
        <w:rPr>
          <w:rFonts w:ascii="Times New Roman" w:hAnsi="Times New Roman" w:cs="Times New Roman"/>
        </w:rPr>
        <w:t xml:space="preserve"> Affiliation to a social group creates a social identity that is inflexible. The theory predicts that social identity plays a big role in forming self-identity cite. Personal identity is affected since </w:t>
      </w:r>
      <w:r w:rsidR="00F9465C">
        <w:rPr>
          <w:rFonts w:ascii="Times New Roman" w:hAnsi="Times New Roman" w:cs="Times New Roman"/>
        </w:rPr>
        <w:t>being part of a social group</w:t>
      </w:r>
      <w:r w:rsidR="00C937BA">
        <w:rPr>
          <w:rFonts w:ascii="Times New Roman" w:hAnsi="Times New Roman" w:cs="Times New Roman"/>
        </w:rPr>
        <w:t xml:space="preserve"> means that one has to accept the culture and norms of the group whether beneficial or not.</w:t>
      </w:r>
      <w:r w:rsidR="00AC44FC">
        <w:rPr>
          <w:rFonts w:ascii="Times New Roman" w:hAnsi="Times New Roman" w:cs="Times New Roman"/>
        </w:rPr>
        <w:t xml:space="preserve"> As hero-worship in sports </w:t>
      </w:r>
      <w:r w:rsidR="00954AAC">
        <w:rPr>
          <w:rFonts w:ascii="Times New Roman" w:hAnsi="Times New Roman" w:cs="Times New Roman"/>
        </w:rPr>
        <w:t>creates a differentiation between fans, it can then be considered to contribute in identity-construction.</w:t>
      </w:r>
    </w:p>
    <w:p w:rsidR="00A9291E" w:rsidRDefault="00A9291E">
      <w:pPr>
        <w:rPr>
          <w:rFonts w:ascii="Times New Roman" w:hAnsi="Times New Roman" w:cs="Times New Roman"/>
        </w:rPr>
      </w:pPr>
      <w:r>
        <w:rPr>
          <w:rFonts w:ascii="Times New Roman" w:hAnsi="Times New Roman" w:cs="Times New Roman"/>
        </w:rPr>
        <w:lastRenderedPageBreak/>
        <w:t xml:space="preserve">Among the most interesting aspects about hero-worship is the sieving of information thus determining what the fan knows and he/she doesn’t. As media outlets are out to increase viewership and organizations are focusing on the bottom line, much of the coverage fans receive often paints the hero as perfect. The increase of information channels has not come with the benefit of accurate news. Fans are often allowed to see the good side of their idol, with the less-flattering side downplayed. As such, sports fans from across the globe often end up chasing a mirage. </w:t>
      </w:r>
      <w:r w:rsidR="00BC22B2">
        <w:rPr>
          <w:rFonts w:ascii="Times New Roman" w:hAnsi="Times New Roman" w:cs="Times New Roman"/>
        </w:rPr>
        <w:t xml:space="preserve">Athletes placed on a pedestal are expected to always present a depiction of the perfect life. Ardent followers, in consuming what the media allows them to see, find themselves believing in individuals with checkered histories thus eroding the essence of the role model. </w:t>
      </w:r>
    </w:p>
    <w:p w:rsidR="00BC22B2" w:rsidRDefault="00F9465C">
      <w:pPr>
        <w:rPr>
          <w:rFonts w:ascii="Times New Roman" w:hAnsi="Times New Roman" w:cs="Times New Roman"/>
        </w:rPr>
      </w:pPr>
      <w:r>
        <w:rPr>
          <w:rFonts w:ascii="Times New Roman" w:hAnsi="Times New Roman" w:cs="Times New Roman"/>
        </w:rPr>
        <w:t>Athletes are most visible when they get on the sporting field. Outside the arena, sports icons are normal human beings who may not be as noticeable as we would like them to be. That athletes serve as role models means that the society needs to find better ways to assess their character. While the superfluous</w:t>
      </w:r>
      <w:r w:rsidR="00F016C7">
        <w:rPr>
          <w:rFonts w:ascii="Times New Roman" w:hAnsi="Times New Roman" w:cs="Times New Roman"/>
        </w:rPr>
        <w:t xml:space="preserve"> advertisements and endorsements encourage the masses to follow in the steps of the sporting icon, science, on the other hand insists on the scrutiny of the models that we use to identify our heroes.</w:t>
      </w:r>
      <w:bookmarkStart w:id="0" w:name="_GoBack"/>
      <w:bookmarkEnd w:id="0"/>
    </w:p>
    <w:p w:rsidR="00F9465C" w:rsidRDefault="00F9465C">
      <w:pPr>
        <w:rPr>
          <w:rFonts w:ascii="Times New Roman" w:hAnsi="Times New Roman" w:cs="Times New Roman"/>
        </w:rPr>
      </w:pPr>
    </w:p>
    <w:p w:rsidR="00AC44FC" w:rsidRDefault="00AC44FC">
      <w:pPr>
        <w:rPr>
          <w:rFonts w:ascii="Times New Roman" w:hAnsi="Times New Roman" w:cs="Times New Roman"/>
        </w:rPr>
      </w:pPr>
    </w:p>
    <w:p w:rsidR="00B56A18" w:rsidRDefault="00B56A18">
      <w:pPr>
        <w:rPr>
          <w:rFonts w:ascii="Times New Roman" w:hAnsi="Times New Roman" w:cs="Times New Roman"/>
        </w:rPr>
      </w:pPr>
    </w:p>
    <w:p w:rsidR="002F3ABE" w:rsidRPr="00976CDB" w:rsidRDefault="002F3ABE">
      <w:pPr>
        <w:rPr>
          <w:rFonts w:ascii="Times New Roman" w:hAnsi="Times New Roman" w:cs="Times New Roman"/>
        </w:rPr>
      </w:pPr>
    </w:p>
    <w:p w:rsidR="00976CDB" w:rsidRPr="00976CDB" w:rsidRDefault="00976CDB">
      <w:pPr>
        <w:rPr>
          <w:rFonts w:ascii="Times New Roman" w:hAnsi="Times New Roman" w:cs="Times New Roman"/>
        </w:rPr>
      </w:pPr>
    </w:p>
    <w:sectPr w:rsidR="00976CDB" w:rsidRPr="00976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CDB"/>
    <w:rsid w:val="00023052"/>
    <w:rsid w:val="00130A91"/>
    <w:rsid w:val="002F3ABE"/>
    <w:rsid w:val="00311154"/>
    <w:rsid w:val="003A031D"/>
    <w:rsid w:val="00432771"/>
    <w:rsid w:val="004C063C"/>
    <w:rsid w:val="0058051C"/>
    <w:rsid w:val="00705FCF"/>
    <w:rsid w:val="00722314"/>
    <w:rsid w:val="007264E2"/>
    <w:rsid w:val="007302DF"/>
    <w:rsid w:val="00735C45"/>
    <w:rsid w:val="0088604F"/>
    <w:rsid w:val="008C2B1E"/>
    <w:rsid w:val="00950733"/>
    <w:rsid w:val="00954AAC"/>
    <w:rsid w:val="0095755A"/>
    <w:rsid w:val="00976CDB"/>
    <w:rsid w:val="009A59C1"/>
    <w:rsid w:val="009D54CC"/>
    <w:rsid w:val="00A9291E"/>
    <w:rsid w:val="00A95E9C"/>
    <w:rsid w:val="00AC44FC"/>
    <w:rsid w:val="00B56A18"/>
    <w:rsid w:val="00BC22B2"/>
    <w:rsid w:val="00BE0225"/>
    <w:rsid w:val="00C323DB"/>
    <w:rsid w:val="00C55433"/>
    <w:rsid w:val="00C937BA"/>
    <w:rsid w:val="00CE1D89"/>
    <w:rsid w:val="00DA6D68"/>
    <w:rsid w:val="00DC1715"/>
    <w:rsid w:val="00DD0CC8"/>
    <w:rsid w:val="00DE6D64"/>
    <w:rsid w:val="00EA4993"/>
    <w:rsid w:val="00EF6608"/>
    <w:rsid w:val="00F016C7"/>
    <w:rsid w:val="00F9465C"/>
    <w:rsid w:val="00FD4EA8"/>
    <w:rsid w:val="00FF3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B37D"/>
  <w15:chartTrackingRefBased/>
  <w15:docId w15:val="{01924CAE-ECEA-4E96-90F9-94E96C69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2020-11-29T22:48:00Z</dcterms:created>
  <dcterms:modified xsi:type="dcterms:W3CDTF">2020-11-30T02:15:00Z</dcterms:modified>
</cp:coreProperties>
</file>